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3153"/>
        <w:gridCol w:w="3004"/>
      </w:tblGrid>
      <w:tr w:rsidR="00421ED3" w14:paraId="1C726B5E" w14:textId="77777777" w:rsidTr="00532877">
        <w:trPr>
          <w:jc w:val="center"/>
        </w:trPr>
        <w:tc>
          <w:tcPr>
            <w:tcW w:w="2915" w:type="dxa"/>
          </w:tcPr>
          <w:p w14:paraId="76BED184" w14:textId="77777777" w:rsidR="00421ED3" w:rsidRDefault="00421ED3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38BEAEE" wp14:editId="79C065EE">
                      <wp:simplePos x="0" y="0"/>
                      <wp:positionH relativeFrom="column">
                        <wp:posOffset>-139774</wp:posOffset>
                      </wp:positionH>
                      <wp:positionV relativeFrom="paragraph">
                        <wp:posOffset>-139774</wp:posOffset>
                      </wp:positionV>
                      <wp:extent cx="6020303" cy="2541319"/>
                      <wp:effectExtent l="0" t="0" r="0" b="0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0303" cy="254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85BA" id="Rechthoek 5" o:spid="_x0000_s1026" style="position:absolute;margin-left:-11pt;margin-top:-11pt;width:474.05pt;height:200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" fillcolor="#f2f2f2 [3052]" stroked="f" strokeweight="2pt"/>
                  </w:pict>
                </mc:Fallback>
              </mc:AlternateContent>
            </w:r>
            <w:r>
              <w:rPr>
                <w:rFonts w:ascii="MV Boli" w:hAnsi="MV Boli" w:cs="MV Boli"/>
                <w:noProof/>
                <w:sz w:val="24"/>
                <w:szCs w:val="24"/>
                <w:lang w:val="nl-NL" w:eastAsia="nl-NL"/>
              </w:rPr>
              <w:drawing>
                <wp:inline distT="0" distB="0" distL="0" distR="0" wp14:anchorId="65134183" wp14:editId="2EC527B7">
                  <wp:extent cx="1734167" cy="125878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00" cy="1260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14:paraId="1178AB6B" w14:textId="77777777" w:rsidR="00421ED3" w:rsidRDefault="00421ED3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C916B40" wp14:editId="51CC52EF">
                  <wp:extent cx="1886125" cy="125878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062" cy="1264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5D54E217" w14:textId="77777777" w:rsidR="00421ED3" w:rsidRDefault="00532877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68F1D" wp14:editId="78FD21C6">
                      <wp:simplePos x="0" y="0"/>
                      <wp:positionH relativeFrom="page">
                        <wp:posOffset>-66040</wp:posOffset>
                      </wp:positionH>
                      <wp:positionV relativeFrom="paragraph">
                        <wp:posOffset>-116840</wp:posOffset>
                      </wp:positionV>
                      <wp:extent cx="2087880" cy="2598420"/>
                      <wp:effectExtent l="19050" t="19050" r="45720" b="30480"/>
                      <wp:wrapNone/>
                      <wp:docPr id="12" name="Ova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2598420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9C146" id="Ovaal 11" o:spid="_x0000_s1026" style="position:absolute;margin-left:-5.2pt;margin-top:-9.2pt;width:164.4pt;height:20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" filled="f" strokecolor="red" strokeweight="4.5pt">
                      <w10:wrap anchorx="page"/>
                    </v:oval>
                  </w:pict>
                </mc:Fallback>
              </mc:AlternateContent>
            </w:r>
            <w:r w:rsidR="00421ED3">
              <w:rPr>
                <w:noProof/>
                <w:lang w:val="nl-NL" w:eastAsia="nl-NL"/>
              </w:rPr>
              <w:drawing>
                <wp:inline distT="0" distB="0" distL="0" distR="0" wp14:anchorId="2205ABC2" wp14:editId="4E9AEAA5">
                  <wp:extent cx="1783525" cy="1258784"/>
                  <wp:effectExtent l="0" t="0" r="762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7" cy="125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ED3" w14:paraId="3E6A259F" w14:textId="77777777" w:rsidTr="00532877">
        <w:trPr>
          <w:jc w:val="center"/>
        </w:trPr>
        <w:tc>
          <w:tcPr>
            <w:tcW w:w="2915" w:type="dxa"/>
          </w:tcPr>
          <w:p w14:paraId="6C8DB4E9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noProof/>
                <w:sz w:val="18"/>
                <w:szCs w:val="18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28AC7C" wp14:editId="3B6DE425">
                      <wp:simplePos x="0" y="0"/>
                      <wp:positionH relativeFrom="column">
                        <wp:posOffset>2730</wp:posOffset>
                      </wp:positionH>
                      <wp:positionV relativeFrom="paragraph">
                        <wp:posOffset>287952</wp:posOffset>
                      </wp:positionV>
                      <wp:extent cx="5733728" cy="0"/>
                      <wp:effectExtent l="38100" t="133350" r="0" b="133350"/>
                      <wp:wrapNone/>
                      <wp:docPr id="4" name="Rechte verbindingslijn met pij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3728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088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4" o:spid="_x0000_s1026" type="#_x0000_t32" style="position:absolute;margin-left:.2pt;margin-top:22.65pt;width:451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" strokecolor="#a5a5a5 [2092]" strokeweight="3pt">
                      <v:stroke startarrow="open" endarrow="open"/>
                    </v:shape>
                  </w:pict>
                </mc:Fallback>
              </mc:AlternateContent>
            </w: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Verleden tijd</w:t>
            </w:r>
          </w:p>
        </w:tc>
        <w:tc>
          <w:tcPr>
            <w:tcW w:w="3153" w:type="dxa"/>
          </w:tcPr>
          <w:p w14:paraId="13623E97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Tegenwoordige tijd</w:t>
            </w:r>
          </w:p>
        </w:tc>
        <w:tc>
          <w:tcPr>
            <w:tcW w:w="3004" w:type="dxa"/>
          </w:tcPr>
          <w:p w14:paraId="3B07E8B8" w14:textId="77777777" w:rsidR="00421ED3" w:rsidRDefault="00421ED3" w:rsidP="005B6B90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sz w:val="18"/>
                <w:szCs w:val="18"/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Toekomst</w:t>
            </w:r>
          </w:p>
          <w:p w14:paraId="3977A7B9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</w:p>
        </w:tc>
      </w:tr>
      <w:tr w:rsidR="00421ED3" w14:paraId="4AB58834" w14:textId="77777777" w:rsidTr="00532877">
        <w:trPr>
          <w:jc w:val="center"/>
        </w:trPr>
        <w:tc>
          <w:tcPr>
            <w:tcW w:w="2915" w:type="dxa"/>
          </w:tcPr>
          <w:p w14:paraId="09320E32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Past</w:t>
            </w:r>
          </w:p>
        </w:tc>
        <w:tc>
          <w:tcPr>
            <w:tcW w:w="3153" w:type="dxa"/>
          </w:tcPr>
          <w:p w14:paraId="605747F0" w14:textId="77777777" w:rsidR="00421ED3" w:rsidRDefault="00421ED3" w:rsidP="00137C4C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P</w:t>
            </w:r>
            <w:r w:rsidR="00137C4C"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resent</w:t>
            </w:r>
          </w:p>
        </w:tc>
        <w:tc>
          <w:tcPr>
            <w:tcW w:w="3004" w:type="dxa"/>
          </w:tcPr>
          <w:p w14:paraId="0F6FAFBC" w14:textId="77777777" w:rsidR="00421ED3" w:rsidRDefault="00421ED3" w:rsidP="00137C4C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F</w:t>
            </w:r>
            <w:r w:rsidR="00137C4C"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UTURE</w:t>
            </w:r>
          </w:p>
        </w:tc>
      </w:tr>
      <w:tr w:rsidR="00421ED3" w14:paraId="531547E1" w14:textId="77777777" w:rsidTr="00532877">
        <w:trPr>
          <w:jc w:val="center"/>
        </w:trPr>
        <w:tc>
          <w:tcPr>
            <w:tcW w:w="2915" w:type="dxa"/>
          </w:tcPr>
          <w:p w14:paraId="3137029E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  <w:r w:rsidRPr="00514283">
              <w:rPr>
                <w:rFonts w:ascii="MV Boli" w:hAnsi="MV Boli" w:cs="MV Boli"/>
                <w:sz w:val="18"/>
                <w:szCs w:val="18"/>
              </w:rPr>
              <w:t>Past Simple</w:t>
            </w:r>
          </w:p>
        </w:tc>
        <w:tc>
          <w:tcPr>
            <w:tcW w:w="3153" w:type="dxa"/>
          </w:tcPr>
          <w:p w14:paraId="266C2511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  <w:r w:rsidRPr="00137C4C">
              <w:rPr>
                <w:rFonts w:ascii="MV Boli" w:hAnsi="MV Boli" w:cs="MV Boli"/>
                <w:sz w:val="18"/>
                <w:szCs w:val="18"/>
              </w:rPr>
              <w:t>Present Simple</w:t>
            </w:r>
          </w:p>
        </w:tc>
        <w:tc>
          <w:tcPr>
            <w:tcW w:w="3004" w:type="dxa"/>
          </w:tcPr>
          <w:p w14:paraId="1DD6C376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b/>
                <w:lang w:val="nl-NL"/>
              </w:rPr>
            </w:pPr>
            <w:r w:rsidRPr="00137C4C">
              <w:rPr>
                <w:rFonts w:ascii="MV Boli" w:hAnsi="MV Boli" w:cs="MV Boli"/>
                <w:b/>
              </w:rPr>
              <w:t>Will/ Shall</w:t>
            </w:r>
          </w:p>
        </w:tc>
      </w:tr>
      <w:tr w:rsidR="00421ED3" w:rsidRPr="00345FD4" w14:paraId="1BA09D00" w14:textId="77777777" w:rsidTr="00532877">
        <w:trPr>
          <w:jc w:val="center"/>
        </w:trPr>
        <w:tc>
          <w:tcPr>
            <w:tcW w:w="2915" w:type="dxa"/>
          </w:tcPr>
          <w:p w14:paraId="72735D8C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</w:rPr>
            </w:pPr>
            <w:r w:rsidRPr="00514283">
              <w:rPr>
                <w:rFonts w:ascii="MV Boli" w:hAnsi="MV Boli" w:cs="MV Boli"/>
                <w:sz w:val="18"/>
                <w:szCs w:val="18"/>
              </w:rPr>
              <w:t>Present Perfect</w:t>
            </w:r>
          </w:p>
        </w:tc>
        <w:tc>
          <w:tcPr>
            <w:tcW w:w="3153" w:type="dxa"/>
          </w:tcPr>
          <w:p w14:paraId="4ED8C9C1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</w:rPr>
            </w:pPr>
            <w:r w:rsidRPr="00137C4C">
              <w:rPr>
                <w:rFonts w:ascii="MV Boli" w:hAnsi="MV Boli" w:cs="MV Boli"/>
                <w:sz w:val="18"/>
                <w:szCs w:val="18"/>
              </w:rPr>
              <w:t>Present Continuous</w:t>
            </w:r>
          </w:p>
        </w:tc>
        <w:tc>
          <w:tcPr>
            <w:tcW w:w="3004" w:type="dxa"/>
          </w:tcPr>
          <w:p w14:paraId="6DC0E1BA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b/>
              </w:rPr>
            </w:pPr>
            <w:r w:rsidRPr="00137C4C">
              <w:rPr>
                <w:rFonts w:ascii="MV Boli" w:hAnsi="MV Boli" w:cs="MV Boli"/>
                <w:b/>
              </w:rPr>
              <w:t>Going to</w:t>
            </w:r>
          </w:p>
        </w:tc>
      </w:tr>
      <w:tr w:rsidR="004D1051" w:rsidRPr="00345FD4" w14:paraId="147997EF" w14:textId="77777777" w:rsidTr="00532877">
        <w:trPr>
          <w:jc w:val="center"/>
        </w:trPr>
        <w:tc>
          <w:tcPr>
            <w:tcW w:w="2915" w:type="dxa"/>
          </w:tcPr>
          <w:p w14:paraId="445D7AC1" w14:textId="77777777" w:rsidR="004D1051" w:rsidRPr="00514283" w:rsidRDefault="004D1051" w:rsidP="005B6B90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sz w:val="18"/>
                <w:szCs w:val="18"/>
              </w:rPr>
            </w:pPr>
          </w:p>
        </w:tc>
        <w:tc>
          <w:tcPr>
            <w:tcW w:w="3153" w:type="dxa"/>
          </w:tcPr>
          <w:p w14:paraId="513B0B4A" w14:textId="77777777" w:rsidR="004D1051" w:rsidRPr="00137C4C" w:rsidRDefault="004D1051" w:rsidP="005B6B90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612CF32B" w14:textId="77777777" w:rsidR="004D1051" w:rsidRPr="00137C4C" w:rsidRDefault="004D1051" w:rsidP="005B6B90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b/>
              </w:rPr>
            </w:pPr>
          </w:p>
        </w:tc>
      </w:tr>
    </w:tbl>
    <w:p w14:paraId="7BB3C95C" w14:textId="77777777" w:rsidR="00A101B6" w:rsidRDefault="00A101B6" w:rsidP="00532877">
      <w:pPr>
        <w:pStyle w:val="Geenafstand"/>
        <w:rPr>
          <w:rFonts w:ascii="Aharoni" w:hAnsi="Aharoni" w:cs="Aharoni"/>
          <w:b/>
          <w:sz w:val="16"/>
          <w:szCs w:val="16"/>
        </w:rPr>
      </w:pPr>
    </w:p>
    <w:tbl>
      <w:tblPr>
        <w:tblStyle w:val="Tabelraster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774"/>
        <w:gridCol w:w="1226"/>
        <w:gridCol w:w="1884"/>
        <w:gridCol w:w="1985"/>
        <w:gridCol w:w="2835"/>
      </w:tblGrid>
      <w:tr w:rsidR="00216FDD" w14:paraId="7BC3CB8B" w14:textId="77777777" w:rsidTr="00805052">
        <w:tc>
          <w:tcPr>
            <w:tcW w:w="1403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3B40CFC0" w14:textId="77777777" w:rsidR="00216FDD" w:rsidRDefault="00216FDD" w:rsidP="008E10F2">
            <w:pPr>
              <w:pStyle w:val="Geenafstand"/>
              <w:spacing w:line="276" w:lineRule="auto"/>
              <w:rPr>
                <w:rFonts w:ascii="Aharoni" w:hAnsi="Aharoni" w:cs="Aharoni"/>
                <w:b/>
                <w:sz w:val="16"/>
                <w:szCs w:val="16"/>
              </w:rPr>
            </w:pPr>
          </w:p>
        </w:tc>
        <w:tc>
          <w:tcPr>
            <w:tcW w:w="311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406EC002" w14:textId="77777777" w:rsidR="00216FDD" w:rsidRDefault="00216FDD" w:rsidP="008E10F2">
            <w:pPr>
              <w:pStyle w:val="Geenafstand"/>
              <w:spacing w:line="276" w:lineRule="auto"/>
              <w:rPr>
                <w:rFonts w:ascii="Aharoni" w:hAnsi="Aharoni" w:cs="Aharoni"/>
                <w:b/>
                <w:sz w:val="16"/>
                <w:szCs w:val="16"/>
              </w:rPr>
            </w:pPr>
            <w:r w:rsidRPr="00532877">
              <w:rPr>
                <w:rFonts w:ascii="Aharoni" w:hAnsi="Aharoni" w:cs="Aharoni"/>
                <w:b/>
                <w:sz w:val="48"/>
                <w:szCs w:val="48"/>
              </w:rPr>
              <w:t>A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>m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 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>/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 </w:t>
            </w:r>
            <w:r w:rsidRPr="00532877">
              <w:rPr>
                <w:rFonts w:ascii="Aharoni" w:hAnsi="Aharoni" w:cs="Aharoni"/>
                <w:b/>
                <w:sz w:val="48"/>
                <w:szCs w:val="48"/>
              </w:rPr>
              <w:t>A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>re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 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 xml:space="preserve">/ </w:t>
            </w:r>
            <w:r w:rsidRPr="00532877">
              <w:rPr>
                <w:rFonts w:ascii="Aharoni" w:hAnsi="Aharoni" w:cs="Aharoni"/>
                <w:b/>
                <w:sz w:val="48"/>
                <w:szCs w:val="48"/>
              </w:rPr>
              <w:t>I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>s going to</w:t>
            </w:r>
          </w:p>
        </w:tc>
        <w:tc>
          <w:tcPr>
            <w:tcW w:w="482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73C8DC99" w14:textId="77777777" w:rsidR="00216FDD" w:rsidRDefault="00216FDD" w:rsidP="008E10F2">
            <w:pPr>
              <w:pStyle w:val="Geenafstand"/>
              <w:spacing w:line="276" w:lineRule="auto"/>
              <w:rPr>
                <w:rFonts w:ascii="Aharoni" w:hAnsi="Aharoni" w:cs="Aharoni"/>
                <w:b/>
                <w:sz w:val="16"/>
                <w:szCs w:val="16"/>
              </w:rPr>
            </w:pPr>
            <w:r>
              <w:rPr>
                <w:rFonts w:ascii="Aharoni" w:hAnsi="Aharoni" w:cs="Aharoni"/>
                <w:b/>
                <w:sz w:val="48"/>
                <w:szCs w:val="48"/>
              </w:rPr>
              <w:t>W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ill 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>/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 </w:t>
            </w:r>
            <w:r>
              <w:rPr>
                <w:rFonts w:ascii="Aharoni" w:hAnsi="Aharoni" w:cs="Aharoni"/>
                <w:b/>
                <w:sz w:val="48"/>
                <w:szCs w:val="48"/>
              </w:rPr>
              <w:t>S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>hall</w:t>
            </w:r>
          </w:p>
        </w:tc>
      </w:tr>
      <w:tr w:rsidR="00216FDD" w:rsidRPr="00DB64C9" w14:paraId="1F98071C" w14:textId="77777777" w:rsidTr="00805052">
        <w:tc>
          <w:tcPr>
            <w:tcW w:w="1403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21649E57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</w:rPr>
              <w:t>When</w:t>
            </w:r>
          </w:p>
        </w:tc>
        <w:tc>
          <w:tcPr>
            <w:tcW w:w="311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2C1B3969" w14:textId="4892420C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Staat vast. Gaat zeker weten geb</w:t>
            </w:r>
            <w:r w:rsidR="00DB64C9">
              <w:rPr>
                <w:rFonts w:ascii="Candara" w:hAnsi="Candara" w:cs="Aharoni"/>
                <w:sz w:val="20"/>
                <w:szCs w:val="20"/>
                <w:lang w:val="nl-NL"/>
              </w:rPr>
              <w:t>e</w:t>
            </w: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uren in de toekomst.</w:t>
            </w:r>
          </w:p>
        </w:tc>
        <w:tc>
          <w:tcPr>
            <w:tcW w:w="482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2B7647C3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Will: Een plan. Niet zeker of het zal gebeuren in de toekomst.</w:t>
            </w:r>
          </w:p>
          <w:p w14:paraId="73ABDCC7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</w:p>
          <w:p w14:paraId="2341AF70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Shall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: Ook een plan. Niet zeker of het zal gebeuren in de toekomst. </w:t>
            </w:r>
          </w:p>
          <w:p w14:paraId="29F419F4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- Maar alléén bij vragende zinnen</w:t>
            </w:r>
          </w:p>
          <w:p w14:paraId="14947D4F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- En alleen als ‘Ik’ of ‘Wij’ het onderwerp is.</w:t>
            </w:r>
          </w:p>
        </w:tc>
      </w:tr>
      <w:tr w:rsidR="00216FDD" w:rsidRPr="00216FDD" w14:paraId="2578B997" w14:textId="77777777" w:rsidTr="00805052">
        <w:tc>
          <w:tcPr>
            <w:tcW w:w="1403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auto"/>
              <w:right w:val="single" w:sz="18" w:space="0" w:color="0D0D0D" w:themeColor="text1" w:themeTint="F2"/>
            </w:tcBorders>
          </w:tcPr>
          <w:p w14:paraId="2655749F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  <w:proofErr w:type="spellStart"/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Rule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auto"/>
              <w:right w:val="single" w:sz="18" w:space="0" w:color="0D0D0D" w:themeColor="text1" w:themeTint="F2"/>
            </w:tcBorders>
          </w:tcPr>
          <w:p w14:paraId="3767BB20" w14:textId="77777777" w:rsidR="00216FDD" w:rsidRP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 w:rsidRPr="008E10F2">
              <w:rPr>
                <w:rFonts w:ascii="Candara" w:hAnsi="Candara" w:cs="Aharoni"/>
                <w:sz w:val="20"/>
                <w:szCs w:val="20"/>
              </w:rPr>
              <w:t xml:space="preserve">Am/ Are/ Is going to + </w:t>
            </w:r>
            <w:proofErr w:type="spellStart"/>
            <w:r w:rsidRPr="008E10F2">
              <w:rPr>
                <w:rFonts w:ascii="Candara" w:hAnsi="Candara" w:cs="Aharoni"/>
                <w:sz w:val="20"/>
                <w:szCs w:val="20"/>
              </w:rPr>
              <w:t>werkwoord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auto"/>
              <w:right w:val="single" w:sz="18" w:space="0" w:color="0D0D0D" w:themeColor="text1" w:themeTint="F2"/>
            </w:tcBorders>
          </w:tcPr>
          <w:p w14:paraId="2182796B" w14:textId="77777777" w:rsidR="00216FDD" w:rsidRP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Will / </w:t>
            </w:r>
            <w:proofErr w:type="spellStart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Shall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+ werkwoord</w:t>
            </w:r>
          </w:p>
        </w:tc>
      </w:tr>
      <w:tr w:rsidR="00216FDD" w:rsidRPr="00EF4AE1" w14:paraId="4FF471F2" w14:textId="77777777" w:rsidTr="00805052">
        <w:tc>
          <w:tcPr>
            <w:tcW w:w="4513" w:type="dxa"/>
            <w:gridSpan w:val="4"/>
            <w:tcBorders>
              <w:top w:val="single" w:sz="18" w:space="0" w:color="auto"/>
              <w:left w:val="single" w:sz="18" w:space="0" w:color="0D0D0D" w:themeColor="text1" w:themeTint="F2"/>
              <w:bottom w:val="single" w:sz="18" w:space="0" w:color="auto"/>
              <w:right w:val="single" w:sz="18" w:space="0" w:color="auto"/>
            </w:tcBorders>
          </w:tcPr>
          <w:p w14:paraId="2374A6C8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2F00BA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Gewone zinnen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D0D0D" w:themeColor="text1" w:themeTint="F2"/>
            </w:tcBorders>
          </w:tcPr>
          <w:p w14:paraId="1F3BB0A5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Vragende zinnen</w:t>
            </w:r>
          </w:p>
        </w:tc>
      </w:tr>
      <w:tr w:rsidR="00216FDD" w:rsidRPr="00EF4AE1" w14:paraId="12B01239" w14:textId="77777777" w:rsidTr="00805052"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14:paraId="6FC4401B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How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DC3AED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I</w:t>
            </w:r>
          </w:p>
        </w:tc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CD7E52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am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going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to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740308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will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6CA50B5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Shall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I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  <w:r>
              <w:rPr>
                <w:rFonts w:ascii="Candara" w:hAnsi="Candara" w:cs="Aharoni"/>
                <w:sz w:val="20"/>
                <w:szCs w:val="20"/>
                <w:lang w:val="nl-NL"/>
              </w:rPr>
              <w:t>?</w:t>
            </w:r>
          </w:p>
        </w:tc>
      </w:tr>
      <w:tr w:rsidR="00216FDD" w:rsidRPr="00EF4AE1" w14:paraId="1A0DD825" w14:textId="77777777" w:rsidTr="00805052">
        <w:tc>
          <w:tcPr>
            <w:tcW w:w="629" w:type="dxa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14:paraId="07B7C87C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93043B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proofErr w:type="spellStart"/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You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161458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are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going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to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171D54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will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7ECD038B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>
              <w:rPr>
                <w:rFonts w:ascii="Candara" w:hAnsi="Candara" w:cs="Aharoni"/>
                <w:sz w:val="20"/>
                <w:szCs w:val="20"/>
                <w:lang w:val="nl-NL"/>
              </w:rPr>
              <w:t xml:space="preserve">Will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you</w:t>
            </w:r>
            <w:proofErr w:type="spellEnd"/>
            <w:r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  <w:r>
              <w:rPr>
                <w:rFonts w:ascii="Candara" w:hAnsi="Candara" w:cs="Aharoni"/>
                <w:sz w:val="20"/>
                <w:szCs w:val="20"/>
                <w:lang w:val="nl-NL"/>
              </w:rPr>
              <w:t>?</w:t>
            </w:r>
          </w:p>
        </w:tc>
      </w:tr>
      <w:tr w:rsidR="00216FDD" w:rsidRPr="00812992" w14:paraId="219A841E" w14:textId="77777777" w:rsidTr="00805052">
        <w:tc>
          <w:tcPr>
            <w:tcW w:w="629" w:type="dxa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14:paraId="2029C59B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8E8DB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proofErr w:type="spellStart"/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She</w:t>
            </w:r>
            <w:proofErr w:type="spellEnd"/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/ He/ It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BCF4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is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going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to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03CE0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will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1902F5C0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 w:rsidRPr="00812992">
              <w:rPr>
                <w:rFonts w:ascii="Candara" w:hAnsi="Candara" w:cs="Aharoni"/>
                <w:sz w:val="20"/>
                <w:szCs w:val="20"/>
              </w:rPr>
              <w:t>Will she/ he/ it/ work</w:t>
            </w:r>
            <w:r>
              <w:rPr>
                <w:rFonts w:ascii="Candara" w:hAnsi="Candara" w:cs="Aharoni"/>
                <w:sz w:val="20"/>
                <w:szCs w:val="20"/>
              </w:rPr>
              <w:t>?</w:t>
            </w:r>
          </w:p>
        </w:tc>
      </w:tr>
      <w:tr w:rsidR="00216FDD" w:rsidRPr="00EF4AE1" w14:paraId="260D2C73" w14:textId="77777777" w:rsidTr="00805052">
        <w:tc>
          <w:tcPr>
            <w:tcW w:w="629" w:type="dxa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14:paraId="3FCB43AC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EFEFFA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We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6497F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are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going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to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CE7AC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will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0D48345B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Shall</w:t>
            </w:r>
            <w:proofErr w:type="spellEnd"/>
            <w:r>
              <w:rPr>
                <w:rFonts w:ascii="Candara" w:hAnsi="Candara" w:cs="Aharoni"/>
                <w:sz w:val="20"/>
                <w:szCs w:val="20"/>
                <w:lang w:val="nl-NL"/>
              </w:rPr>
              <w:t xml:space="preserve"> we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  <w:r>
              <w:rPr>
                <w:rFonts w:ascii="Candara" w:hAnsi="Candara" w:cs="Aharoni"/>
                <w:sz w:val="20"/>
                <w:szCs w:val="20"/>
                <w:lang w:val="nl-NL"/>
              </w:rPr>
              <w:t>?</w:t>
            </w:r>
          </w:p>
        </w:tc>
      </w:tr>
      <w:tr w:rsidR="00216FDD" w:rsidRPr="00812992" w14:paraId="549CF296" w14:textId="77777777" w:rsidTr="00805052">
        <w:tc>
          <w:tcPr>
            <w:tcW w:w="629" w:type="dxa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18" w:space="0" w:color="auto"/>
              <w:right w:val="single" w:sz="4" w:space="0" w:color="auto"/>
            </w:tcBorders>
          </w:tcPr>
          <w:p w14:paraId="626F03C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EFE3FF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proofErr w:type="spellStart"/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They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A8228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are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going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to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3300E2D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will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D0D0D" w:themeColor="text1" w:themeTint="F2"/>
            </w:tcBorders>
          </w:tcPr>
          <w:p w14:paraId="359C9F6D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Will they work?</w:t>
            </w:r>
          </w:p>
        </w:tc>
      </w:tr>
      <w:tr w:rsidR="00216FDD" w:rsidRPr="00812992" w14:paraId="1E7B357F" w14:textId="77777777" w:rsidTr="00805052">
        <w:tc>
          <w:tcPr>
            <w:tcW w:w="1403" w:type="dxa"/>
            <w:gridSpan w:val="2"/>
            <w:vMerge w:val="restart"/>
            <w:tcBorders>
              <w:top w:val="single" w:sz="18" w:space="0" w:color="auto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auto"/>
            </w:tcBorders>
            <w:vAlign w:val="center"/>
          </w:tcPr>
          <w:p w14:paraId="2413441A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  <w:r>
              <w:rPr>
                <w:rFonts w:ascii="Candara" w:hAnsi="Candara" w:cs="Aharoni"/>
                <w:b/>
                <w:sz w:val="20"/>
                <w:szCs w:val="20"/>
              </w:rPr>
              <w:t>Indicator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286A99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Certainly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8E1832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Zeker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42FADF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I think…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3D9F2C8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Ik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denk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>…</w:t>
            </w:r>
          </w:p>
        </w:tc>
      </w:tr>
      <w:tr w:rsidR="00216FDD" w:rsidRPr="00812992" w14:paraId="1708DA45" w14:textId="77777777" w:rsidTr="00805052"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auto"/>
            </w:tcBorders>
          </w:tcPr>
          <w:p w14:paraId="77BFFA70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F78876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No doubt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3ACE64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Zonder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twijfel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0C9CA8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Probably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6AE2BA10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Waarschijnlijk</w:t>
            </w:r>
            <w:proofErr w:type="spellEnd"/>
          </w:p>
        </w:tc>
      </w:tr>
      <w:tr w:rsidR="00216FDD" w:rsidRPr="00812992" w14:paraId="70E90920" w14:textId="77777777" w:rsidTr="00805052"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auto"/>
            </w:tcBorders>
          </w:tcPr>
          <w:p w14:paraId="49AA569E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C9C52A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Sure to happen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9DA6F7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Zal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zeker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gebeuren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1B08E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Sometime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24306D97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Ooit</w:t>
            </w:r>
            <w:proofErr w:type="spellEnd"/>
          </w:p>
        </w:tc>
      </w:tr>
      <w:tr w:rsidR="00216FDD" w:rsidRPr="00812992" w14:paraId="62439638" w14:textId="77777777" w:rsidTr="00805052"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auto"/>
            </w:tcBorders>
          </w:tcPr>
          <w:p w14:paraId="37101792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651B1F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Definitely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CE615B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Zeker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weten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79CBE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Once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478F5F30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Ooit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eens</w:t>
            </w:r>
            <w:proofErr w:type="spellEnd"/>
          </w:p>
        </w:tc>
      </w:tr>
      <w:tr w:rsidR="00216FDD" w:rsidRPr="00812992" w14:paraId="1D830D6D" w14:textId="77777777" w:rsidTr="00805052"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auto"/>
            </w:tcBorders>
          </w:tcPr>
          <w:p w14:paraId="55E6BDC1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14:paraId="100A8609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Absolutely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18" w:space="0" w:color="auto"/>
            </w:tcBorders>
          </w:tcPr>
          <w:p w14:paraId="7EC4B07A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Absoluut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14:paraId="5AB334C6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Maybe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27FC84E5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Misschien</w:t>
            </w:r>
            <w:proofErr w:type="spellEnd"/>
          </w:p>
        </w:tc>
      </w:tr>
    </w:tbl>
    <w:p w14:paraId="47A6C5F8" w14:textId="77777777" w:rsidR="00E22C5B" w:rsidRDefault="00E22C5B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64059DD9" w14:textId="77777777" w:rsidR="00C96E38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4685771B" w14:textId="77777777" w:rsidR="00C96E38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09372885" w14:textId="77777777" w:rsidR="00C96E38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241A2466" w14:textId="77777777" w:rsidR="00C96E38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19F32BBB" w14:textId="77777777" w:rsidR="00C96E38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20E17423" w14:textId="77777777" w:rsidR="00C96E38" w:rsidRPr="00A101B6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043115F8" w14:textId="77777777" w:rsidR="00FA2E41" w:rsidRDefault="00532877" w:rsidP="00011BCF">
      <w:pPr>
        <w:pStyle w:val="Geenafstand"/>
        <w:numPr>
          <w:ilvl w:val="0"/>
          <w:numId w:val="4"/>
        </w:numPr>
        <w:spacing w:line="276" w:lineRule="auto"/>
        <w:ind w:hanging="720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Talk about the topic below with your neighbour.</w:t>
      </w:r>
    </w:p>
    <w:p w14:paraId="6A2487DC" w14:textId="77777777" w:rsidR="00FA2E41" w:rsidRPr="00D05267" w:rsidRDefault="00532877" w:rsidP="00011BCF">
      <w:pPr>
        <w:pStyle w:val="Geenafstand"/>
        <w:numPr>
          <w:ilvl w:val="0"/>
          <w:numId w:val="1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Your arrangements for this evening.</w:t>
      </w:r>
    </w:p>
    <w:p w14:paraId="167CE8AD" w14:textId="77777777" w:rsidR="00FA2E41" w:rsidRPr="00D05267" w:rsidRDefault="00532877" w:rsidP="00011BCF">
      <w:pPr>
        <w:pStyle w:val="Geenafstand"/>
        <w:numPr>
          <w:ilvl w:val="0"/>
          <w:numId w:val="1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Your intentions for the rest of the year.</w:t>
      </w:r>
    </w:p>
    <w:p w14:paraId="50F701F3" w14:textId="77777777" w:rsidR="00FA2E41" w:rsidRPr="00D05267" w:rsidRDefault="00532877" w:rsidP="00011BCF">
      <w:pPr>
        <w:pStyle w:val="Geenafstand"/>
        <w:numPr>
          <w:ilvl w:val="0"/>
          <w:numId w:val="1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Your predictions for the planet for the year 2020.</w:t>
      </w:r>
    </w:p>
    <w:p w14:paraId="2F129D99" w14:textId="77777777" w:rsidR="00011BCF" w:rsidRPr="00011BCF" w:rsidRDefault="00011BCF" w:rsidP="00532877">
      <w:pPr>
        <w:spacing w:line="240" w:lineRule="auto"/>
        <w:rPr>
          <w:rFonts w:ascii="Candara" w:hAnsi="Candara"/>
          <w:b/>
          <w:bCs/>
          <w:iCs/>
        </w:rPr>
      </w:pPr>
      <w:r w:rsidRPr="00D05267">
        <w:rPr>
          <w:rFonts w:ascii="Candara" w:hAnsi="Candara"/>
          <w:b/>
          <w:bCs/>
          <w:iCs/>
          <w:sz w:val="32"/>
          <w:szCs w:val="32"/>
        </w:rPr>
        <w:t xml:space="preserve">B. </w:t>
      </w:r>
      <w:r>
        <w:rPr>
          <w:rFonts w:ascii="Candara" w:hAnsi="Candara"/>
          <w:b/>
          <w:bCs/>
          <w:iCs/>
          <w:sz w:val="32"/>
          <w:szCs w:val="32"/>
        </w:rPr>
        <w:tab/>
      </w:r>
      <w:r w:rsidR="00532877">
        <w:rPr>
          <w:rFonts w:ascii="Candara" w:hAnsi="Candara"/>
          <w:b/>
          <w:bCs/>
          <w:iCs/>
        </w:rPr>
        <w:t>Read these situations and circle whether to use Going to (GT) or Will/ Shall (WS).</w:t>
      </w:r>
    </w:p>
    <w:p w14:paraId="7834B3A5" w14:textId="77777777" w:rsidR="00011BCF" w:rsidRDefault="00532877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Predictions (when </w:t>
      </w:r>
      <w:r w:rsidR="000D4090">
        <w:rPr>
          <w:rFonts w:ascii="Candara" w:hAnsi="Candara"/>
        </w:rPr>
        <w:t>you can see the evidence)</w:t>
      </w:r>
      <w:r w:rsidR="000D4090">
        <w:rPr>
          <w:rFonts w:ascii="Candara" w:hAnsi="Candara"/>
        </w:rPr>
        <w:tab/>
      </w:r>
      <w:r w:rsidR="000D4090">
        <w:rPr>
          <w:rFonts w:ascii="Candara" w:hAnsi="Candara"/>
        </w:rPr>
        <w:tab/>
      </w:r>
      <w:r w:rsidR="000D4090">
        <w:rPr>
          <w:rFonts w:ascii="Candara" w:hAnsi="Candara"/>
        </w:rPr>
        <w:tab/>
        <w:t>GT / WS</w:t>
      </w:r>
    </w:p>
    <w:p w14:paraId="18DCC292" w14:textId="77777777" w:rsidR="000D4090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Predictions (based on no evidence)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682117CE" w14:textId="77777777" w:rsidR="000D4090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General future intentions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589B1F96" w14:textId="77777777" w:rsidR="000D4090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Decisions made at time of speaking (can be changed)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5217B0F5" w14:textId="77777777" w:rsidR="000D4090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Promises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71EC7D52" w14:textId="77777777" w:rsidR="000D4090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Decisions already made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18909639" w14:textId="77777777" w:rsidR="000D4090" w:rsidRPr="00D05267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Offers or refusals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7DDFBDAE" w14:textId="77777777" w:rsidR="002F0BDA" w:rsidRDefault="002F0BDA" w:rsidP="00AD3C39">
      <w:pPr>
        <w:pStyle w:val="Geenafstand"/>
        <w:spacing w:line="480" w:lineRule="auto"/>
        <w:rPr>
          <w:rFonts w:ascii="Candara" w:hAnsi="Candara"/>
          <w:b/>
          <w:bCs/>
          <w:i/>
          <w:iCs/>
        </w:rPr>
      </w:pPr>
    </w:p>
    <w:p w14:paraId="0B7CA62A" w14:textId="77777777" w:rsidR="00D3492E" w:rsidRPr="00AF044C" w:rsidRDefault="00D3492E" w:rsidP="00D3492E">
      <w:pPr>
        <w:rPr>
          <w:rFonts w:ascii="Candara" w:hAnsi="Candara"/>
          <w:b/>
          <w:bCs/>
          <w:iCs/>
          <w:sz w:val="32"/>
          <w:szCs w:val="32"/>
        </w:rPr>
      </w:pPr>
      <w:r>
        <w:rPr>
          <w:rFonts w:ascii="Candara" w:hAnsi="Candara"/>
          <w:b/>
          <w:bCs/>
          <w:iCs/>
          <w:sz w:val="32"/>
          <w:szCs w:val="32"/>
        </w:rPr>
        <w:t>C</w:t>
      </w:r>
      <w:r w:rsidRPr="00D05267">
        <w:rPr>
          <w:rFonts w:ascii="Candara" w:hAnsi="Candara"/>
          <w:b/>
          <w:bCs/>
          <w:iCs/>
          <w:sz w:val="32"/>
          <w:szCs w:val="32"/>
        </w:rPr>
        <w:t xml:space="preserve">. </w:t>
      </w:r>
      <w:r>
        <w:rPr>
          <w:rFonts w:ascii="Candara" w:hAnsi="Candara"/>
          <w:b/>
          <w:bCs/>
          <w:iCs/>
          <w:sz w:val="32"/>
          <w:szCs w:val="32"/>
        </w:rPr>
        <w:tab/>
      </w:r>
      <w:r>
        <w:rPr>
          <w:rFonts w:ascii="Candara" w:hAnsi="Candara"/>
          <w:b/>
          <w:bCs/>
          <w:iCs/>
        </w:rPr>
        <w:t>C</w:t>
      </w:r>
      <w:r w:rsidR="00C56DA6">
        <w:rPr>
          <w:rFonts w:ascii="Candara" w:hAnsi="Candara"/>
          <w:b/>
          <w:bCs/>
          <w:iCs/>
        </w:rPr>
        <w:t>ircle</w:t>
      </w:r>
      <w:r>
        <w:rPr>
          <w:rFonts w:ascii="Candara" w:hAnsi="Candara"/>
          <w:b/>
          <w:bCs/>
          <w:iCs/>
        </w:rPr>
        <w:t xml:space="preserve"> the correct form of the </w:t>
      </w:r>
      <w:r w:rsidR="00F47491">
        <w:rPr>
          <w:rFonts w:ascii="Candara" w:hAnsi="Candara"/>
          <w:b/>
          <w:bCs/>
          <w:iCs/>
        </w:rPr>
        <w:t>Future tense</w:t>
      </w:r>
      <w:r>
        <w:rPr>
          <w:rFonts w:ascii="Candara" w:hAnsi="Candara"/>
          <w:b/>
          <w:bCs/>
          <w:iCs/>
        </w:rPr>
        <w:t>.</w:t>
      </w:r>
    </w:p>
    <w:p w14:paraId="47FF46BD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lang w:eastAsia="en-GB"/>
        </w:rPr>
        <w:t>Peter knows that he (will / is going to) fly to Chicago next week.</w:t>
      </w:r>
    </w:p>
    <w:p w14:paraId="2749A451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lang w:eastAsia="en-GB"/>
        </w:rPr>
        <w:t xml:space="preserve">Oh no! I've </w:t>
      </w:r>
      <w:r w:rsidR="0099082B">
        <w:rPr>
          <w:rFonts w:ascii="Candara" w:hAnsi="Candara"/>
          <w:lang w:eastAsia="en-GB"/>
        </w:rPr>
        <w:t xml:space="preserve">broken the vase. What ( is my mum </w:t>
      </w:r>
      <w:r w:rsidRPr="00EE301C">
        <w:rPr>
          <w:rFonts w:ascii="Candara" w:hAnsi="Candara"/>
          <w:lang w:eastAsia="en-GB"/>
        </w:rPr>
        <w:t xml:space="preserve">going to say / will </w:t>
      </w:r>
      <w:r w:rsidR="0099082B">
        <w:rPr>
          <w:rFonts w:ascii="Candara" w:hAnsi="Candara"/>
          <w:lang w:eastAsia="en-GB"/>
        </w:rPr>
        <w:t xml:space="preserve">my mum </w:t>
      </w:r>
      <w:r w:rsidRPr="00EE301C">
        <w:rPr>
          <w:rFonts w:ascii="Candara" w:hAnsi="Candara"/>
          <w:lang w:eastAsia="en-GB"/>
        </w:rPr>
        <w:t>say)?</w:t>
      </w:r>
    </w:p>
    <w:p w14:paraId="4F31813B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lang w:eastAsia="en-GB"/>
        </w:rPr>
        <w:t>Look at those clouds! It (is going to rain / will rain)!</w:t>
      </w:r>
    </w:p>
    <w:p w14:paraId="39378B0D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bCs/>
          <w:lang w:eastAsia="en-GB"/>
        </w:rPr>
        <w:t xml:space="preserve"> (Shall/Will</w:t>
      </w:r>
      <w:r w:rsidRPr="00EE301C">
        <w:rPr>
          <w:rFonts w:ascii="Candara" w:hAnsi="Candara"/>
          <w:lang w:eastAsia="en-GB"/>
        </w:rPr>
        <w:t>) we feed the horses now or later?</w:t>
      </w:r>
    </w:p>
    <w:p w14:paraId="22DE4AAA" w14:textId="77777777" w:rsidR="00EE301C" w:rsidRPr="00EE301C" w:rsidRDefault="00670066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lang w:eastAsia="en-GB"/>
        </w:rPr>
        <w:t xml:space="preserve"> </w:t>
      </w:r>
      <w:r w:rsidR="0099082B">
        <w:rPr>
          <w:rFonts w:ascii="Candara" w:hAnsi="Candara"/>
          <w:lang w:eastAsia="en-GB"/>
        </w:rPr>
        <w:t>(Shall/Will) you</w:t>
      </w:r>
      <w:r w:rsidR="00EE301C" w:rsidRPr="00EE301C">
        <w:rPr>
          <w:rFonts w:ascii="Candara" w:hAnsi="Candara"/>
          <w:lang w:eastAsia="en-GB"/>
        </w:rPr>
        <w:t xml:space="preserve"> help </w:t>
      </w:r>
      <w:r w:rsidR="00A57AC6">
        <w:rPr>
          <w:rFonts w:ascii="Candara" w:hAnsi="Candara"/>
          <w:lang w:eastAsia="en-GB"/>
        </w:rPr>
        <w:t>me</w:t>
      </w:r>
      <w:r w:rsidR="00EE301C" w:rsidRPr="00EE301C">
        <w:rPr>
          <w:rFonts w:ascii="Candara" w:hAnsi="Candara"/>
          <w:lang w:eastAsia="en-GB"/>
        </w:rPr>
        <w:t xml:space="preserve"> carry the bags? </w:t>
      </w:r>
    </w:p>
    <w:p w14:paraId="44E32689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</w:rPr>
      </w:pPr>
      <w:proofErr w:type="spellStart"/>
      <w:r w:rsidRPr="00EE301C">
        <w:rPr>
          <w:rFonts w:ascii="Candara" w:hAnsi="Candara"/>
        </w:rPr>
        <w:t>Some day</w:t>
      </w:r>
      <w:proofErr w:type="spellEnd"/>
      <w:r w:rsidRPr="00EE301C">
        <w:rPr>
          <w:rFonts w:ascii="Candara" w:hAnsi="Candara"/>
        </w:rPr>
        <w:t xml:space="preserve"> I (will be</w:t>
      </w:r>
      <w:r w:rsidR="0099082B">
        <w:rPr>
          <w:rFonts w:ascii="Candara" w:hAnsi="Candara"/>
        </w:rPr>
        <w:t xml:space="preserve"> </w:t>
      </w:r>
      <w:r w:rsidRPr="00EE301C">
        <w:rPr>
          <w:rFonts w:ascii="Candara" w:hAnsi="Candara"/>
        </w:rPr>
        <w:t>/</w:t>
      </w:r>
      <w:r w:rsidR="0099082B">
        <w:rPr>
          <w:rFonts w:ascii="Candara" w:hAnsi="Candara"/>
        </w:rPr>
        <w:t xml:space="preserve"> </w:t>
      </w:r>
      <w:r w:rsidRPr="00EE301C">
        <w:rPr>
          <w:rFonts w:ascii="Candara" w:hAnsi="Candara"/>
        </w:rPr>
        <w:t>am going to be)  a millionaire</w:t>
      </w:r>
      <w:r>
        <w:rPr>
          <w:rFonts w:ascii="Candara" w:hAnsi="Candara"/>
        </w:rPr>
        <w:t>.</w:t>
      </w:r>
    </w:p>
    <w:p w14:paraId="594A3A3F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lang w:eastAsia="en-GB"/>
        </w:rPr>
        <w:t>We</w:t>
      </w:r>
      <w:r w:rsidR="0099082B">
        <w:rPr>
          <w:rFonts w:ascii="Candara" w:hAnsi="Candara"/>
          <w:lang w:eastAsia="en-GB"/>
        </w:rPr>
        <w:t xml:space="preserve"> (</w:t>
      </w:r>
      <w:r w:rsidRPr="00EE301C">
        <w:rPr>
          <w:rFonts w:ascii="Candara" w:hAnsi="Candara"/>
          <w:lang w:eastAsia="en-GB"/>
        </w:rPr>
        <w:t>are going to</w:t>
      </w:r>
      <w:r w:rsidR="0099082B">
        <w:rPr>
          <w:rFonts w:ascii="Candara" w:hAnsi="Candara"/>
          <w:lang w:eastAsia="en-GB"/>
        </w:rPr>
        <w:t xml:space="preserve"> </w:t>
      </w:r>
      <w:r w:rsidRPr="00EE301C">
        <w:rPr>
          <w:rFonts w:ascii="Candara" w:hAnsi="Candara"/>
          <w:lang w:eastAsia="en-GB"/>
        </w:rPr>
        <w:t>/</w:t>
      </w:r>
      <w:r w:rsidR="0099082B">
        <w:rPr>
          <w:rFonts w:ascii="Candara" w:hAnsi="Candara"/>
          <w:lang w:eastAsia="en-GB"/>
        </w:rPr>
        <w:t xml:space="preserve"> </w:t>
      </w:r>
      <w:r w:rsidRPr="00EE301C">
        <w:rPr>
          <w:rFonts w:ascii="Candara" w:hAnsi="Candara"/>
          <w:lang w:eastAsia="en-GB"/>
        </w:rPr>
        <w:t>will go to)  the cinema tonight</w:t>
      </w:r>
      <w:r>
        <w:rPr>
          <w:rFonts w:ascii="Candara" w:hAnsi="Candara"/>
          <w:lang w:eastAsia="en-GB"/>
        </w:rPr>
        <w:t>.</w:t>
      </w:r>
    </w:p>
    <w:p w14:paraId="0FA972FC" w14:textId="77777777" w:rsidR="00535DFD" w:rsidRDefault="00EE301C" w:rsidP="00535DFD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</w:rPr>
        <w:t>My stomach hurts. I (am going to</w:t>
      </w:r>
      <w:r w:rsidR="0099082B">
        <w:rPr>
          <w:rFonts w:ascii="Candara" w:hAnsi="Candara"/>
        </w:rPr>
        <w:t xml:space="preserve"> </w:t>
      </w:r>
      <w:r w:rsidRPr="00EE301C">
        <w:rPr>
          <w:rFonts w:ascii="Candara" w:hAnsi="Candara"/>
        </w:rPr>
        <w:t>/</w:t>
      </w:r>
      <w:r w:rsidR="0099082B">
        <w:rPr>
          <w:rFonts w:ascii="Candara" w:hAnsi="Candara"/>
        </w:rPr>
        <w:t xml:space="preserve"> </w:t>
      </w:r>
      <w:r w:rsidRPr="00EE301C">
        <w:rPr>
          <w:rFonts w:ascii="Candara" w:hAnsi="Candara"/>
        </w:rPr>
        <w:t>will) have some tea</w:t>
      </w:r>
      <w:r>
        <w:rPr>
          <w:rFonts w:ascii="Candara" w:hAnsi="Candara"/>
        </w:rPr>
        <w:t>.</w:t>
      </w:r>
    </w:p>
    <w:p w14:paraId="72ACD6D4" w14:textId="77777777" w:rsidR="009E353D" w:rsidRDefault="009E353D" w:rsidP="009E353D">
      <w:pPr>
        <w:pStyle w:val="Geenafstand"/>
        <w:spacing w:line="480" w:lineRule="auto"/>
        <w:ind w:left="720"/>
        <w:rPr>
          <w:rFonts w:ascii="Candara" w:hAnsi="Candara"/>
          <w:lang w:eastAsia="en-GB"/>
        </w:rPr>
      </w:pPr>
    </w:p>
    <w:p w14:paraId="6BBA8670" w14:textId="77777777" w:rsidR="00E22C5B" w:rsidRDefault="00E22C5B" w:rsidP="009E353D">
      <w:pPr>
        <w:pStyle w:val="Geenafstand"/>
        <w:spacing w:line="480" w:lineRule="auto"/>
        <w:ind w:left="720"/>
        <w:rPr>
          <w:rFonts w:ascii="Candara" w:hAnsi="Candara"/>
          <w:lang w:eastAsia="en-GB"/>
        </w:rPr>
      </w:pPr>
    </w:p>
    <w:p w14:paraId="6DC4679A" w14:textId="77777777" w:rsidR="00E22C5B" w:rsidRDefault="00E22C5B" w:rsidP="009E353D">
      <w:pPr>
        <w:pStyle w:val="Geenafstand"/>
        <w:spacing w:line="480" w:lineRule="auto"/>
        <w:ind w:left="720"/>
        <w:rPr>
          <w:rFonts w:ascii="Candara" w:hAnsi="Candara"/>
          <w:lang w:eastAsia="en-GB"/>
        </w:rPr>
      </w:pPr>
    </w:p>
    <w:p w14:paraId="22C774F6" w14:textId="77777777" w:rsidR="00C96E38" w:rsidRPr="009E353D" w:rsidRDefault="00C96E38" w:rsidP="009E353D">
      <w:pPr>
        <w:pStyle w:val="Geenafstand"/>
        <w:spacing w:line="480" w:lineRule="auto"/>
        <w:ind w:left="720"/>
        <w:rPr>
          <w:rFonts w:ascii="Candara" w:hAnsi="Candara"/>
          <w:lang w:eastAsia="en-GB"/>
        </w:rPr>
      </w:pPr>
    </w:p>
    <w:p w14:paraId="58DEB823" w14:textId="77777777" w:rsidR="00263BA5" w:rsidRDefault="00535DFD" w:rsidP="00E22C5B">
      <w:pPr>
        <w:rPr>
          <w:rFonts w:ascii="Candara" w:hAnsi="Candara"/>
          <w:b/>
          <w:bCs/>
          <w:iCs/>
        </w:rPr>
      </w:pPr>
      <w:r>
        <w:rPr>
          <w:rFonts w:ascii="Candara" w:hAnsi="Candara"/>
          <w:b/>
          <w:bCs/>
          <w:iCs/>
          <w:sz w:val="32"/>
          <w:szCs w:val="32"/>
        </w:rPr>
        <w:lastRenderedPageBreak/>
        <w:t>D</w:t>
      </w:r>
      <w:r w:rsidRPr="00D05267">
        <w:rPr>
          <w:rFonts w:ascii="Candara" w:hAnsi="Candara"/>
          <w:b/>
          <w:bCs/>
          <w:iCs/>
          <w:sz w:val="32"/>
          <w:szCs w:val="32"/>
        </w:rPr>
        <w:t xml:space="preserve">. </w:t>
      </w:r>
      <w:r>
        <w:rPr>
          <w:rFonts w:ascii="Candara" w:hAnsi="Candara"/>
          <w:b/>
          <w:bCs/>
          <w:iCs/>
          <w:sz w:val="32"/>
          <w:szCs w:val="32"/>
        </w:rPr>
        <w:tab/>
      </w:r>
      <w:r w:rsidR="00E22C5B" w:rsidRPr="00263BA5">
        <w:rPr>
          <w:rFonts w:ascii="Candara" w:hAnsi="Candara"/>
          <w:b/>
          <w:bCs/>
          <w:iCs/>
        </w:rPr>
        <w:t xml:space="preserve">Fill in the gaps. You can choose from am going to / are going to / is going to / will / shall </w:t>
      </w:r>
    </w:p>
    <w:p w14:paraId="734B0E73" w14:textId="77777777" w:rsidR="00535DFD" w:rsidRPr="00263BA5" w:rsidRDefault="00E22C5B" w:rsidP="00263BA5">
      <w:pPr>
        <w:ind w:firstLine="720"/>
        <w:rPr>
          <w:rFonts w:ascii="Candara" w:hAnsi="Candara"/>
          <w:b/>
          <w:bCs/>
          <w:iCs/>
        </w:rPr>
      </w:pPr>
      <w:r w:rsidRPr="00263BA5">
        <w:rPr>
          <w:rFonts w:ascii="Candara" w:hAnsi="Candara"/>
          <w:b/>
          <w:bCs/>
          <w:iCs/>
        </w:rPr>
        <w:t>or won’t.</w:t>
      </w:r>
    </w:p>
    <w:p w14:paraId="217635A9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This weekend I</w:t>
      </w:r>
      <w:r w:rsidRPr="00E22C5B">
        <w:rPr>
          <w:rFonts w:ascii="Candara" w:hAnsi="Candara"/>
          <w:lang w:val="en-US"/>
        </w:rPr>
        <w:tab/>
        <w:t>____________________</w:t>
      </w:r>
      <w:r w:rsidRPr="00E22C5B">
        <w:rPr>
          <w:rFonts w:ascii="Candara" w:hAnsi="Candara"/>
          <w:lang w:val="en-US"/>
        </w:rPr>
        <w:tab/>
        <w:t>eat all the chips I can because I made a bet.</w:t>
      </w:r>
    </w:p>
    <w:p w14:paraId="4EF54CD1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 xml:space="preserve">You </w:t>
      </w:r>
      <w:r w:rsidRPr="00E22C5B">
        <w:rPr>
          <w:rFonts w:ascii="Candara" w:hAnsi="Candara"/>
          <w:lang w:val="en-US"/>
        </w:rPr>
        <w:tab/>
      </w:r>
      <w:r w:rsidRPr="00E22C5B">
        <w:rPr>
          <w:rFonts w:ascii="Candara" w:hAnsi="Candara"/>
          <w:lang w:val="en-US"/>
        </w:rPr>
        <w:tab/>
        <w:t>____________________</w:t>
      </w:r>
      <w:r w:rsidRPr="00E22C5B">
        <w:rPr>
          <w:rFonts w:ascii="Candara" w:hAnsi="Candara"/>
          <w:lang w:val="en-US"/>
        </w:rPr>
        <w:tab/>
        <w:t>do exactly as I say mister!</w:t>
      </w:r>
    </w:p>
    <w:p w14:paraId="3390BF26" w14:textId="77777777" w:rsidR="00E22C5B" w:rsidRDefault="00934523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>
        <w:rPr>
          <w:rFonts w:ascii="Candara" w:hAnsi="Candara"/>
          <w:lang w:val="en-US"/>
        </w:rPr>
        <w:t>Wessel</w:t>
      </w:r>
      <w:r>
        <w:rPr>
          <w:rFonts w:ascii="Candara" w:hAnsi="Candara"/>
          <w:lang w:val="en-US"/>
        </w:rPr>
        <w:tab/>
      </w:r>
      <w:r w:rsidR="00E22C5B" w:rsidRPr="00E22C5B">
        <w:rPr>
          <w:rFonts w:ascii="Candara" w:hAnsi="Candara"/>
          <w:lang w:val="en-US"/>
        </w:rPr>
        <w:t>____________________</w:t>
      </w:r>
      <w:r w:rsidR="00E22C5B" w:rsidRPr="00E22C5B">
        <w:rPr>
          <w:rFonts w:ascii="Candara" w:hAnsi="Candara"/>
          <w:lang w:val="en-US"/>
        </w:rPr>
        <w:tab/>
        <w:t xml:space="preserve">pick up his parents from the airport tomorrow. </w:t>
      </w:r>
    </w:p>
    <w:p w14:paraId="5301EABF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____________________</w:t>
      </w:r>
      <w:r w:rsidRPr="00E22C5B">
        <w:rPr>
          <w:rFonts w:ascii="Candara" w:hAnsi="Candara"/>
          <w:lang w:val="en-US"/>
        </w:rPr>
        <w:tab/>
        <w:t>I close the window now?</w:t>
      </w:r>
    </w:p>
    <w:p w14:paraId="0B978857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My sister</w:t>
      </w:r>
      <w:r w:rsidR="00C96E38">
        <w:rPr>
          <w:rFonts w:ascii="Candara" w:hAnsi="Candara"/>
          <w:lang w:val="en-US"/>
        </w:rPr>
        <w:t xml:space="preserve">  </w:t>
      </w:r>
      <w:r w:rsidR="00C96E38">
        <w:rPr>
          <w:rFonts w:ascii="Candara" w:hAnsi="Candara"/>
          <w:lang w:val="en-US"/>
        </w:rPr>
        <w:tab/>
      </w:r>
      <w:r w:rsidRPr="00E22C5B">
        <w:rPr>
          <w:rFonts w:ascii="Candara" w:hAnsi="Candara"/>
          <w:lang w:val="en-US"/>
        </w:rPr>
        <w:t>____________________</w:t>
      </w:r>
      <w:r w:rsidRPr="00E22C5B">
        <w:rPr>
          <w:rFonts w:ascii="Candara" w:hAnsi="Candara"/>
          <w:lang w:val="en-US"/>
        </w:rPr>
        <w:tab/>
        <w:t>the dentist next week.</w:t>
      </w:r>
    </w:p>
    <w:p w14:paraId="4F563B1C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____________________</w:t>
      </w:r>
      <w:r w:rsidRPr="00E22C5B">
        <w:rPr>
          <w:rFonts w:ascii="Candara" w:hAnsi="Candara"/>
          <w:lang w:val="en-US"/>
        </w:rPr>
        <w:tab/>
        <w:t>you go to PSV’s next home game with me?</w:t>
      </w:r>
    </w:p>
    <w:p w14:paraId="3A268248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Do you kn</w:t>
      </w:r>
      <w:r w:rsidR="00C96E38">
        <w:rPr>
          <w:rFonts w:ascii="Candara" w:hAnsi="Candara"/>
          <w:lang w:val="en-US"/>
        </w:rPr>
        <w:t>ow if they</w:t>
      </w:r>
      <w:r w:rsidR="00C96E38">
        <w:rPr>
          <w:rFonts w:ascii="Candara" w:hAnsi="Candara"/>
          <w:lang w:val="en-US"/>
        </w:rPr>
        <w:tab/>
        <w:t xml:space="preserve">____________________ </w:t>
      </w:r>
      <w:r w:rsidRPr="00E22C5B">
        <w:rPr>
          <w:rFonts w:ascii="Candara" w:hAnsi="Candara"/>
          <w:lang w:val="en-US"/>
        </w:rPr>
        <w:t>go to the school dance next month?</w:t>
      </w:r>
    </w:p>
    <w:p w14:paraId="7260C737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Max Verstappen</w:t>
      </w:r>
      <w:r w:rsidRPr="00E22C5B">
        <w:rPr>
          <w:rFonts w:ascii="Candara" w:hAnsi="Candara"/>
          <w:lang w:val="en-US"/>
        </w:rPr>
        <w:tab/>
        <w:t>____________________</w:t>
      </w:r>
      <w:r w:rsidRPr="00E22C5B">
        <w:rPr>
          <w:rFonts w:ascii="Candara" w:hAnsi="Candara"/>
          <w:lang w:val="en-US"/>
        </w:rPr>
        <w:tab/>
        <w:t>ever win a grand prix if his car keeps breaking down.</w:t>
      </w:r>
    </w:p>
    <w:p w14:paraId="05C778A1" w14:textId="77777777" w:rsidR="00E22C5B" w:rsidRDefault="00C96E38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>
        <w:rPr>
          <w:rFonts w:ascii="Candara" w:hAnsi="Candara"/>
          <w:lang w:val="en-US"/>
        </w:rPr>
        <w:t>We</w:t>
      </w:r>
      <w:r w:rsidR="00E22C5B" w:rsidRPr="00E22C5B">
        <w:rPr>
          <w:rFonts w:ascii="Candara" w:hAnsi="Candara"/>
          <w:lang w:val="en-US"/>
        </w:rPr>
        <w:tab/>
        <w:t>____________________be the best gardeners after we leave this school.</w:t>
      </w:r>
    </w:p>
    <w:p w14:paraId="506B5E7A" w14:textId="77777777" w:rsidR="00E22C5B" w:rsidRP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Luca and Job</w:t>
      </w:r>
      <w:r w:rsidRPr="00E22C5B">
        <w:rPr>
          <w:rFonts w:ascii="Candara" w:hAnsi="Candara"/>
          <w:lang w:val="en-US"/>
        </w:rPr>
        <w:tab/>
        <w:t>____________________</w:t>
      </w:r>
      <w:r w:rsidRPr="00E22C5B">
        <w:rPr>
          <w:rFonts w:ascii="Candara" w:hAnsi="Candara"/>
          <w:lang w:val="en-US"/>
        </w:rPr>
        <w:tab/>
        <w:t>ace this assignment because they get it!</w:t>
      </w:r>
    </w:p>
    <w:p w14:paraId="42144BAE" w14:textId="77777777" w:rsidR="00D3492E" w:rsidRPr="00E22C5B" w:rsidRDefault="00D3492E" w:rsidP="00E22C5B">
      <w:pPr>
        <w:rPr>
          <w:rFonts w:ascii="Candara" w:hAnsi="Candara"/>
          <w:b/>
          <w:bCs/>
          <w:iCs/>
          <w:sz w:val="32"/>
          <w:szCs w:val="32"/>
          <w:lang w:val="en-US"/>
        </w:rPr>
      </w:pPr>
    </w:p>
    <w:p w14:paraId="1FA8387E" w14:textId="77777777" w:rsidR="00D3492E" w:rsidRDefault="00D3492E" w:rsidP="00536BCB">
      <w:pPr>
        <w:spacing w:line="480" w:lineRule="auto"/>
        <w:rPr>
          <w:rFonts w:ascii="Candara" w:hAnsi="Candara"/>
          <w:b/>
          <w:bCs/>
          <w:iCs/>
          <w:sz w:val="32"/>
          <w:szCs w:val="32"/>
        </w:rPr>
      </w:pPr>
    </w:p>
    <w:sectPr w:rsidR="00D3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766"/>
    <w:multiLevelType w:val="hybridMultilevel"/>
    <w:tmpl w:val="2B304FCC"/>
    <w:lvl w:ilvl="0" w:tplc="C3ECA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AF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0B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C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8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0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C8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66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3A163B"/>
    <w:multiLevelType w:val="hybridMultilevel"/>
    <w:tmpl w:val="2DD820E8"/>
    <w:lvl w:ilvl="0" w:tplc="D6EA5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C9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6D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AE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0D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A4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65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68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2A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12CFD"/>
    <w:multiLevelType w:val="hybridMultilevel"/>
    <w:tmpl w:val="599E538C"/>
    <w:lvl w:ilvl="0" w:tplc="5A26D1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4F85"/>
    <w:multiLevelType w:val="hybridMultilevel"/>
    <w:tmpl w:val="E070CD7C"/>
    <w:lvl w:ilvl="0" w:tplc="BC127F2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6150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6558"/>
    <w:multiLevelType w:val="hybridMultilevel"/>
    <w:tmpl w:val="6D2A5DF4"/>
    <w:lvl w:ilvl="0" w:tplc="5A26D1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2A36"/>
    <w:multiLevelType w:val="hybridMultilevel"/>
    <w:tmpl w:val="7F068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43AE9"/>
    <w:multiLevelType w:val="hybridMultilevel"/>
    <w:tmpl w:val="FCFA9BAA"/>
    <w:lvl w:ilvl="0" w:tplc="E9D674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346C"/>
    <w:multiLevelType w:val="hybridMultilevel"/>
    <w:tmpl w:val="9CEEE6DC"/>
    <w:lvl w:ilvl="0" w:tplc="B0706CBC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2B80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F01B0"/>
    <w:multiLevelType w:val="hybridMultilevel"/>
    <w:tmpl w:val="01EC35BA"/>
    <w:lvl w:ilvl="0" w:tplc="B0706CBC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83" w:hanging="360"/>
      </w:pPr>
    </w:lvl>
    <w:lvl w:ilvl="2" w:tplc="0413001B" w:tentative="1">
      <w:start w:val="1"/>
      <w:numFmt w:val="lowerRoman"/>
      <w:lvlText w:val="%3."/>
      <w:lvlJc w:val="right"/>
      <w:pPr>
        <w:ind w:left="2203" w:hanging="180"/>
      </w:pPr>
    </w:lvl>
    <w:lvl w:ilvl="3" w:tplc="0413000F" w:tentative="1">
      <w:start w:val="1"/>
      <w:numFmt w:val="decimal"/>
      <w:lvlText w:val="%4."/>
      <w:lvlJc w:val="left"/>
      <w:pPr>
        <w:ind w:left="2923" w:hanging="360"/>
      </w:pPr>
    </w:lvl>
    <w:lvl w:ilvl="4" w:tplc="04130019" w:tentative="1">
      <w:start w:val="1"/>
      <w:numFmt w:val="lowerLetter"/>
      <w:lvlText w:val="%5."/>
      <w:lvlJc w:val="left"/>
      <w:pPr>
        <w:ind w:left="3643" w:hanging="360"/>
      </w:pPr>
    </w:lvl>
    <w:lvl w:ilvl="5" w:tplc="0413001B" w:tentative="1">
      <w:start w:val="1"/>
      <w:numFmt w:val="lowerRoman"/>
      <w:lvlText w:val="%6."/>
      <w:lvlJc w:val="right"/>
      <w:pPr>
        <w:ind w:left="4363" w:hanging="180"/>
      </w:pPr>
    </w:lvl>
    <w:lvl w:ilvl="6" w:tplc="0413000F" w:tentative="1">
      <w:start w:val="1"/>
      <w:numFmt w:val="decimal"/>
      <w:lvlText w:val="%7."/>
      <w:lvlJc w:val="left"/>
      <w:pPr>
        <w:ind w:left="5083" w:hanging="360"/>
      </w:pPr>
    </w:lvl>
    <w:lvl w:ilvl="7" w:tplc="04130019" w:tentative="1">
      <w:start w:val="1"/>
      <w:numFmt w:val="lowerLetter"/>
      <w:lvlText w:val="%8."/>
      <w:lvlJc w:val="left"/>
      <w:pPr>
        <w:ind w:left="5803" w:hanging="360"/>
      </w:pPr>
    </w:lvl>
    <w:lvl w:ilvl="8" w:tplc="0413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 w15:restartNumberingAfterBreak="0">
    <w:nsid w:val="4A055827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F06C5"/>
    <w:multiLevelType w:val="hybridMultilevel"/>
    <w:tmpl w:val="09346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C1286"/>
    <w:multiLevelType w:val="hybridMultilevel"/>
    <w:tmpl w:val="7384F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23A2A"/>
    <w:multiLevelType w:val="hybridMultilevel"/>
    <w:tmpl w:val="4B58C376"/>
    <w:lvl w:ilvl="0" w:tplc="3474A4F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FC4A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FE85BA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F741B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B8E09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8BC3F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AAFB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18A5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5271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F3310"/>
    <w:multiLevelType w:val="hybridMultilevel"/>
    <w:tmpl w:val="3272B6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E5AAA"/>
    <w:multiLevelType w:val="hybridMultilevel"/>
    <w:tmpl w:val="9A08B23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FD6D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D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A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6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8C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A9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E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46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0E391B"/>
    <w:multiLevelType w:val="multilevel"/>
    <w:tmpl w:val="1F40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616E2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36CD3"/>
    <w:multiLevelType w:val="hybridMultilevel"/>
    <w:tmpl w:val="C5C0DC6E"/>
    <w:lvl w:ilvl="0" w:tplc="FA2E6D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BC0EDC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6A1F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6EEC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C2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D8E0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828F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0AF0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1044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9"/>
  </w:num>
  <w:num w:numId="5">
    <w:abstractNumId w:val="14"/>
  </w:num>
  <w:num w:numId="6">
    <w:abstractNumId w:val="11"/>
  </w:num>
  <w:num w:numId="7">
    <w:abstractNumId w:val="18"/>
  </w:num>
  <w:num w:numId="8">
    <w:abstractNumId w:val="2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 w:numId="15">
    <w:abstractNumId w:val="8"/>
  </w:num>
  <w:num w:numId="16">
    <w:abstractNumId w:val="17"/>
  </w:num>
  <w:num w:numId="17">
    <w:abstractNumId w:val="15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0B"/>
    <w:rsid w:val="00011BCF"/>
    <w:rsid w:val="00031D99"/>
    <w:rsid w:val="00035639"/>
    <w:rsid w:val="00092A91"/>
    <w:rsid w:val="000D4090"/>
    <w:rsid w:val="000F4A6A"/>
    <w:rsid w:val="001022BE"/>
    <w:rsid w:val="0010332B"/>
    <w:rsid w:val="001222C0"/>
    <w:rsid w:val="00137308"/>
    <w:rsid w:val="00137C4C"/>
    <w:rsid w:val="00147AE2"/>
    <w:rsid w:val="00171CE3"/>
    <w:rsid w:val="002076CE"/>
    <w:rsid w:val="00216FDD"/>
    <w:rsid w:val="002348BF"/>
    <w:rsid w:val="00263BA5"/>
    <w:rsid w:val="002816A4"/>
    <w:rsid w:val="00290EFD"/>
    <w:rsid w:val="002B73D9"/>
    <w:rsid w:val="002D10A2"/>
    <w:rsid w:val="002F0BDA"/>
    <w:rsid w:val="002F70E4"/>
    <w:rsid w:val="00350A28"/>
    <w:rsid w:val="003A4606"/>
    <w:rsid w:val="003F200B"/>
    <w:rsid w:val="0041284C"/>
    <w:rsid w:val="00421ED3"/>
    <w:rsid w:val="004B54CD"/>
    <w:rsid w:val="004D1051"/>
    <w:rsid w:val="00532877"/>
    <w:rsid w:val="00535DFD"/>
    <w:rsid w:val="00536BCB"/>
    <w:rsid w:val="00554151"/>
    <w:rsid w:val="005724A2"/>
    <w:rsid w:val="005C7555"/>
    <w:rsid w:val="00670066"/>
    <w:rsid w:val="00805052"/>
    <w:rsid w:val="00812992"/>
    <w:rsid w:val="00831E42"/>
    <w:rsid w:val="008431F3"/>
    <w:rsid w:val="00892E8A"/>
    <w:rsid w:val="008E10F2"/>
    <w:rsid w:val="008F3E0F"/>
    <w:rsid w:val="00934523"/>
    <w:rsid w:val="0099082B"/>
    <w:rsid w:val="009E353D"/>
    <w:rsid w:val="00A101B6"/>
    <w:rsid w:val="00A47DE0"/>
    <w:rsid w:val="00A57AC6"/>
    <w:rsid w:val="00A7292C"/>
    <w:rsid w:val="00AA47A9"/>
    <w:rsid w:val="00AD3C39"/>
    <w:rsid w:val="00AF044C"/>
    <w:rsid w:val="00B83174"/>
    <w:rsid w:val="00C27348"/>
    <w:rsid w:val="00C56DA6"/>
    <w:rsid w:val="00C92002"/>
    <w:rsid w:val="00C96E38"/>
    <w:rsid w:val="00CE7CE2"/>
    <w:rsid w:val="00D05267"/>
    <w:rsid w:val="00D3492E"/>
    <w:rsid w:val="00D8208C"/>
    <w:rsid w:val="00DA465D"/>
    <w:rsid w:val="00DB64C9"/>
    <w:rsid w:val="00E22C5B"/>
    <w:rsid w:val="00E3240D"/>
    <w:rsid w:val="00E43616"/>
    <w:rsid w:val="00EE301C"/>
    <w:rsid w:val="00EF4AE1"/>
    <w:rsid w:val="00F47491"/>
    <w:rsid w:val="00F83B5F"/>
    <w:rsid w:val="00FA2E41"/>
    <w:rsid w:val="00FC60FD"/>
    <w:rsid w:val="00FC75F2"/>
    <w:rsid w:val="00FD6E79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5F3"/>
  <w15:docId w15:val="{61EF5F0F-98C4-491B-A966-2143108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200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F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3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92C"/>
    <w:rPr>
      <w:rFonts w:ascii="Tahoma" w:hAnsi="Tahoma" w:cs="Tahoma"/>
      <w:sz w:val="16"/>
      <w:szCs w:val="16"/>
    </w:rPr>
  </w:style>
  <w:style w:type="paragraph" w:styleId="Adresenvelop">
    <w:name w:val="envelope address"/>
    <w:basedOn w:val="Standaard"/>
    <w:uiPriority w:val="99"/>
    <w:unhideWhenUsed/>
    <w:rsid w:val="004B54C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unhideWhenUsed/>
    <w:rsid w:val="004B54C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DC7B-02AB-4652-B0DC-D067A73E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10</cp:revision>
  <cp:lastPrinted>2021-02-11T14:44:00Z</cp:lastPrinted>
  <dcterms:created xsi:type="dcterms:W3CDTF">2020-03-21T02:33:00Z</dcterms:created>
  <dcterms:modified xsi:type="dcterms:W3CDTF">2021-03-24T10:57:00Z</dcterms:modified>
</cp:coreProperties>
</file>